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Spatial stratified random sampling for identifying sample location for measuring temperature</w:t>
      </w:r>
    </w:p>
    <w:p w:rsidR="00CB3921" w:rsidRPr="002768EC" w:rsidRDefault="00CB3921" w:rsidP="0003563E">
      <w:pPr>
        <w:rPr>
          <w:sz w:val="32"/>
          <w:szCs w:val="32"/>
        </w:rPr>
      </w:pPr>
    </w:p>
    <w:p w:rsidR="0003563E" w:rsidRPr="002768EC" w:rsidRDefault="00CB3921" w:rsidP="0003563E">
      <w:pPr>
        <w:rPr>
          <w:sz w:val="32"/>
          <w:szCs w:val="32"/>
        </w:rPr>
      </w:pPr>
      <w:proofErr w:type="spellStart"/>
      <w:r w:rsidRPr="002768EC">
        <w:rPr>
          <w:sz w:val="32"/>
          <w:szCs w:val="32"/>
        </w:rPr>
        <w:t xml:space="preserve">1 </w:t>
      </w:r>
      <w:proofErr w:type="spellEnd"/>
      <w:r w:rsidRPr="002768EC">
        <w:rPr>
          <w:sz w:val="32"/>
          <w:szCs w:val="32"/>
        </w:rPr>
        <w:t>Introduction</w:t>
      </w:r>
    </w:p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Background and aim</w:t>
      </w:r>
    </w:p>
    <w:p w:rsidR="00CB3921" w:rsidRPr="002768EC" w:rsidRDefault="00CB3921" w:rsidP="0003563E">
      <w:pPr>
        <w:rPr>
          <w:sz w:val="32"/>
          <w:szCs w:val="32"/>
        </w:rPr>
      </w:pPr>
    </w:p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 xml:space="preserve">The importance of temperature observation in Europe. </w:t>
      </w:r>
    </w:p>
    <w:p w:rsidR="00CB3921" w:rsidRPr="002768EC" w:rsidRDefault="00CB3921" w:rsidP="0003563E">
      <w:pPr>
        <w:rPr>
          <w:sz w:val="32"/>
          <w:szCs w:val="32"/>
        </w:rPr>
      </w:pPr>
    </w:p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 xml:space="preserve">Global climate change affects European agriculture, industries, and human health. Temperature observations are used for mapping distributions of temperature related variables. This study develops a spatial stratified random sampling approach for identifying the sample locations for measuring and mapping temperature in Europe. </w:t>
      </w:r>
    </w:p>
    <w:p w:rsidR="00CB3921" w:rsidRPr="002768EC" w:rsidRDefault="00CB3921" w:rsidP="0003563E">
      <w:pPr>
        <w:rPr>
          <w:sz w:val="32"/>
          <w:szCs w:val="32"/>
        </w:rPr>
      </w:pPr>
    </w:p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2 Methods</w:t>
      </w:r>
    </w:p>
    <w:p w:rsidR="00CB3921" w:rsidRPr="002768EC" w:rsidRDefault="00CB3921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Steps</w:t>
      </w:r>
    </w:p>
    <w:p w:rsidR="00CB3921" w:rsidRPr="002768EC" w:rsidRDefault="00CB3921" w:rsidP="0003563E">
      <w:pPr>
        <w:rPr>
          <w:sz w:val="32"/>
          <w:szCs w:val="32"/>
        </w:rPr>
      </w:pPr>
    </w:p>
    <w:p w:rsidR="003D626B" w:rsidRPr="002768EC" w:rsidRDefault="003D626B" w:rsidP="0003563E">
      <w:pPr>
        <w:rPr>
          <w:sz w:val="32"/>
          <w:szCs w:val="32"/>
        </w:rPr>
      </w:pPr>
    </w:p>
    <w:p w:rsidR="003D626B" w:rsidRPr="002768EC" w:rsidRDefault="003D626B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3 Results</w:t>
      </w:r>
    </w:p>
    <w:p w:rsidR="003D626B" w:rsidRPr="002768EC" w:rsidRDefault="003D626B" w:rsidP="0003563E">
      <w:pPr>
        <w:rPr>
          <w:sz w:val="32"/>
          <w:szCs w:val="32"/>
        </w:rPr>
      </w:pPr>
    </w:p>
    <w:p w:rsidR="003D626B" w:rsidRPr="002768EC" w:rsidRDefault="000332EF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 xml:space="preserve"> </w:t>
      </w:r>
      <w:r w:rsidRPr="002768EC">
        <w:rPr>
          <w:sz w:val="32"/>
          <w:szCs w:val="32"/>
        </w:rPr>
        <w:drawing>
          <wp:inline distT="0" distB="0" distL="0" distR="0" wp14:anchorId="03390BD6" wp14:editId="77602275">
            <wp:extent cx="3525926" cy="2644445"/>
            <wp:effectExtent l="0" t="0" r="5080" b="0"/>
            <wp:docPr id="1222446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461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3279" cy="26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2EF" w:rsidRPr="002768EC" w:rsidRDefault="000332EF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 xml:space="preserve">Figure 1. Spatial distribution of average temperature in July in Europe </w:t>
      </w:r>
    </w:p>
    <w:p w:rsidR="000332EF" w:rsidRPr="002768EC" w:rsidRDefault="000332EF" w:rsidP="0003563E">
      <w:pPr>
        <w:rPr>
          <w:sz w:val="32"/>
          <w:szCs w:val="32"/>
        </w:rPr>
      </w:pPr>
    </w:p>
    <w:p w:rsidR="000332EF" w:rsidRPr="002768EC" w:rsidRDefault="000332EF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lastRenderedPageBreak/>
        <w:drawing>
          <wp:inline distT="0" distB="0" distL="0" distR="0" wp14:anchorId="7A80EFAB" wp14:editId="6350F72D">
            <wp:extent cx="3810000" cy="2857500"/>
            <wp:effectExtent l="0" t="0" r="0" b="0"/>
            <wp:docPr id="1184023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2390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2EF" w:rsidRPr="002768EC" w:rsidRDefault="000332EF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>Figure 2. Spatial distributions of four classes of temperature strata</w:t>
      </w:r>
    </w:p>
    <w:p w:rsidR="000332EF" w:rsidRPr="002768EC" w:rsidRDefault="000332EF" w:rsidP="0003563E">
      <w:pPr>
        <w:rPr>
          <w:sz w:val="32"/>
          <w:szCs w:val="32"/>
        </w:rPr>
      </w:pPr>
    </w:p>
    <w:p w:rsidR="000332EF" w:rsidRPr="002768EC" w:rsidRDefault="002768EC" w:rsidP="0003563E">
      <w:pPr>
        <w:rPr>
          <w:sz w:val="32"/>
          <w:szCs w:val="32"/>
        </w:rPr>
      </w:pPr>
      <w:r w:rsidRPr="002768EC">
        <w:rPr>
          <w:sz w:val="32"/>
          <w:szCs w:val="32"/>
        </w:rPr>
        <w:t xml:space="preserve">Table 1. Statistical summary of temperature monitoring samples </w:t>
      </w:r>
    </w:p>
    <w:tbl>
      <w:tblPr>
        <w:tblW w:w="8789" w:type="dxa"/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2768EC" w:rsidRPr="002768EC" w:rsidTr="002768EC">
        <w:trPr>
          <w:trHeight w:val="320"/>
        </w:trPr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Temperature class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No of samples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Mean T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SD of T</w:t>
            </w:r>
          </w:p>
        </w:tc>
      </w:tr>
      <w:tr w:rsidR="002768EC" w:rsidRPr="002768EC" w:rsidTr="002768EC">
        <w:trPr>
          <w:trHeight w:val="320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Cool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0.992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0.321</w:t>
            </w:r>
          </w:p>
        </w:tc>
      </w:tr>
      <w:tr w:rsidR="002768EC" w:rsidRPr="002768EC" w:rsidTr="002768EC">
        <w:trPr>
          <w:trHeight w:val="320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Mild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1.91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0.127</w:t>
            </w:r>
          </w:p>
        </w:tc>
      </w:tr>
      <w:tr w:rsidR="002768EC" w:rsidRPr="002768EC" w:rsidTr="002768EC">
        <w:trPr>
          <w:trHeight w:val="320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Warm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27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2.33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0.134</w:t>
            </w:r>
          </w:p>
        </w:tc>
      </w:tr>
      <w:tr w:rsidR="002768EC" w:rsidRPr="002768EC" w:rsidTr="002768EC">
        <w:trPr>
          <w:trHeight w:val="320"/>
        </w:trPr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Hot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31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2.77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68EC" w:rsidRPr="002768EC" w:rsidRDefault="002768EC" w:rsidP="002768EC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  <w:r w:rsidRPr="002768EC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  <w:t>0.116</w:t>
            </w:r>
          </w:p>
        </w:tc>
      </w:tr>
    </w:tbl>
    <w:p w:rsidR="002768EC" w:rsidRPr="002768EC" w:rsidRDefault="002768EC" w:rsidP="0003563E">
      <w:pPr>
        <w:rPr>
          <w:sz w:val="32"/>
          <w:szCs w:val="32"/>
        </w:rPr>
      </w:pPr>
    </w:p>
    <w:p w:rsidR="00CB3921" w:rsidRDefault="001E0986" w:rsidP="0003563E">
      <w:pPr>
        <w:rPr>
          <w:sz w:val="32"/>
          <w:szCs w:val="32"/>
        </w:rPr>
      </w:pPr>
      <w:r w:rsidRPr="001E0986">
        <w:rPr>
          <w:sz w:val="32"/>
          <w:szCs w:val="32"/>
        </w:rPr>
        <w:drawing>
          <wp:inline distT="0" distB="0" distL="0" distR="0" wp14:anchorId="0FBA905A" wp14:editId="5ACCFD50">
            <wp:extent cx="3810000" cy="2857500"/>
            <wp:effectExtent l="0" t="0" r="0" b="0"/>
            <wp:docPr id="2052170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1703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986" w:rsidRDefault="001E0986" w:rsidP="0003563E">
      <w:pPr>
        <w:rPr>
          <w:sz w:val="32"/>
          <w:szCs w:val="32"/>
        </w:rPr>
      </w:pPr>
      <w:r>
        <w:rPr>
          <w:sz w:val="32"/>
          <w:szCs w:val="32"/>
        </w:rPr>
        <w:t>Figure 3. Temperature distributions by four categories of spatial strata</w:t>
      </w:r>
    </w:p>
    <w:p w:rsidR="001E0986" w:rsidRDefault="001E0986" w:rsidP="0003563E">
      <w:pPr>
        <w:rPr>
          <w:sz w:val="32"/>
          <w:szCs w:val="32"/>
        </w:rPr>
      </w:pPr>
    </w:p>
    <w:p w:rsidR="001E0986" w:rsidRDefault="0077770A" w:rsidP="0003563E">
      <w:pPr>
        <w:rPr>
          <w:sz w:val="32"/>
          <w:szCs w:val="32"/>
        </w:rPr>
      </w:pPr>
      <w:r w:rsidRPr="0077770A">
        <w:rPr>
          <w:sz w:val="32"/>
          <w:szCs w:val="32"/>
        </w:rPr>
        <w:drawing>
          <wp:inline distT="0" distB="0" distL="0" distR="0" wp14:anchorId="095BDEFD" wp14:editId="4EFEF130">
            <wp:extent cx="4272077" cy="3204058"/>
            <wp:effectExtent l="0" t="0" r="0" b="0"/>
            <wp:docPr id="579148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485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6255" cy="320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70A" w:rsidRPr="002768EC" w:rsidRDefault="0077770A" w:rsidP="0003563E">
      <w:pPr>
        <w:rPr>
          <w:sz w:val="32"/>
          <w:szCs w:val="32"/>
        </w:rPr>
      </w:pPr>
      <w:r>
        <w:rPr>
          <w:sz w:val="32"/>
          <w:szCs w:val="32"/>
        </w:rPr>
        <w:t xml:space="preserve">Figure 4. Identified samples for measuring temperature in Europe using the spatial stratified random sampling approach </w:t>
      </w:r>
    </w:p>
    <w:sectPr w:rsidR="0077770A" w:rsidRPr="00276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21"/>
    <w:rsid w:val="000332EF"/>
    <w:rsid w:val="0003563E"/>
    <w:rsid w:val="000645B7"/>
    <w:rsid w:val="000652D4"/>
    <w:rsid w:val="000B0B6D"/>
    <w:rsid w:val="000C577E"/>
    <w:rsid w:val="00120DB3"/>
    <w:rsid w:val="001409A8"/>
    <w:rsid w:val="00147CE0"/>
    <w:rsid w:val="00176E10"/>
    <w:rsid w:val="00193A4D"/>
    <w:rsid w:val="001E0986"/>
    <w:rsid w:val="001F3A82"/>
    <w:rsid w:val="002159E9"/>
    <w:rsid w:val="0025607C"/>
    <w:rsid w:val="002768EC"/>
    <w:rsid w:val="002B3542"/>
    <w:rsid w:val="002E0D80"/>
    <w:rsid w:val="002F1D17"/>
    <w:rsid w:val="002F5130"/>
    <w:rsid w:val="0035610B"/>
    <w:rsid w:val="003724E0"/>
    <w:rsid w:val="003966BF"/>
    <w:rsid w:val="003B0257"/>
    <w:rsid w:val="003D626B"/>
    <w:rsid w:val="004252B9"/>
    <w:rsid w:val="00487EDD"/>
    <w:rsid w:val="005A13F6"/>
    <w:rsid w:val="006106CD"/>
    <w:rsid w:val="0063007E"/>
    <w:rsid w:val="006B37F2"/>
    <w:rsid w:val="0077770A"/>
    <w:rsid w:val="007F5834"/>
    <w:rsid w:val="0083077A"/>
    <w:rsid w:val="00854533"/>
    <w:rsid w:val="0086151D"/>
    <w:rsid w:val="008C00AC"/>
    <w:rsid w:val="008D63CC"/>
    <w:rsid w:val="00907A0A"/>
    <w:rsid w:val="00912160"/>
    <w:rsid w:val="00915928"/>
    <w:rsid w:val="00966A2E"/>
    <w:rsid w:val="009B7409"/>
    <w:rsid w:val="009C2657"/>
    <w:rsid w:val="00A2303F"/>
    <w:rsid w:val="00AB2C11"/>
    <w:rsid w:val="00AC70DB"/>
    <w:rsid w:val="00AE7027"/>
    <w:rsid w:val="00AF1A8C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CB3921"/>
    <w:rsid w:val="00D437BC"/>
    <w:rsid w:val="00DE3E44"/>
    <w:rsid w:val="00E90770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2A12F"/>
  <w15:chartTrackingRefBased/>
  <w15:docId w15:val="{E3ABE59D-C682-D04F-A8D5-6609FF70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6</cp:revision>
  <dcterms:created xsi:type="dcterms:W3CDTF">2026-01-08T03:14:00Z</dcterms:created>
  <dcterms:modified xsi:type="dcterms:W3CDTF">2026-01-08T03:24:00Z</dcterms:modified>
</cp:coreProperties>
</file>